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F9" w:rsidRPr="00BC0F10" w:rsidRDefault="00186EF9" w:rsidP="00186EF9">
      <w:pPr>
        <w:keepNext/>
        <w:overflowPunct w:val="0"/>
        <w:autoSpaceDE w:val="0"/>
        <w:autoSpaceDN w:val="0"/>
        <w:adjustRightInd w:val="0"/>
        <w:jc w:val="center"/>
        <w:textAlignment w:val="baseline"/>
      </w:pPr>
      <w:r w:rsidRPr="00BC0F10">
        <w:rPr>
          <w:b/>
          <w:i/>
          <w:sz w:val="28"/>
        </w:rPr>
        <w:t xml:space="preserve">Az EU </w:t>
      </w:r>
      <w:proofErr w:type="spellStart"/>
      <w:r w:rsidRPr="00BC0F10">
        <w:rPr>
          <w:b/>
          <w:i/>
          <w:sz w:val="28"/>
        </w:rPr>
        <w:t>biodiverzitás-politikája</w:t>
      </w:r>
      <w:proofErr w:type="spellEnd"/>
    </w:p>
    <w:p w:rsidR="00186EF9" w:rsidRPr="00BC0F10" w:rsidRDefault="00186EF9" w:rsidP="00186EF9">
      <w:pPr>
        <w:keepNext/>
      </w:pPr>
    </w:p>
    <w:p w:rsidR="00186EF9" w:rsidRPr="00BC0F10" w:rsidRDefault="00186EF9" w:rsidP="00186EF9">
      <w:pPr>
        <w:spacing w:line="276" w:lineRule="auto"/>
      </w:pPr>
      <w:bookmarkStart w:id="0" w:name="_GoBack"/>
      <w:r w:rsidRPr="00BC0F10">
        <w:t xml:space="preserve">Az EGSZB </w:t>
      </w:r>
      <w:r>
        <w:t xml:space="preserve">saját kezdeményezésű véleményében is megerősítette, hogy </w:t>
      </w:r>
      <w:r w:rsidRPr="00BC0F10">
        <w:t xml:space="preserve">egyetért az Európai Bizottság kijelentésével, mely szerint a </w:t>
      </w:r>
      <w:proofErr w:type="spellStart"/>
      <w:r w:rsidRPr="00BC0F10">
        <w:t>biodiverzitás</w:t>
      </w:r>
      <w:proofErr w:type="spellEnd"/>
      <w:r w:rsidRPr="00BC0F10">
        <w:t xml:space="preserve"> védelme az éghajlatvédelemhez hasonló jelentőséggel bír. Nemcsak az állat- és növényfajták megőrzéséről van szó, hanem nem kevesebbről, mint az emberiség megélhetési feltételeinek fennmaradásáról.</w:t>
      </w:r>
    </w:p>
    <w:bookmarkEnd w:id="0"/>
    <w:p w:rsidR="00186EF9" w:rsidRPr="00BC0F10" w:rsidRDefault="00186EF9" w:rsidP="00186EF9">
      <w:pPr>
        <w:spacing w:line="276" w:lineRule="auto"/>
      </w:pPr>
    </w:p>
    <w:p w:rsidR="00186EF9" w:rsidRPr="00BC0F10" w:rsidRDefault="00186EF9" w:rsidP="00186EF9">
      <w:pPr>
        <w:spacing w:line="276" w:lineRule="auto"/>
      </w:pPr>
      <w:r w:rsidRPr="00BC0F10">
        <w:t xml:space="preserve">Az EGSZB felszólít a madárvédelmi és az </w:t>
      </w:r>
      <w:proofErr w:type="spellStart"/>
      <w:r w:rsidRPr="00BC0F10">
        <w:t>élőhelyvédelmi</w:t>
      </w:r>
      <w:proofErr w:type="spellEnd"/>
      <w:r w:rsidRPr="00BC0F10">
        <w:t xml:space="preserve"> irányelvek azonnali végrehajtására. Az EGSZB úgy véli, hogy a </w:t>
      </w:r>
      <w:proofErr w:type="spellStart"/>
      <w:r w:rsidRPr="00BC0F10">
        <w:t>vízkeretirányelv</w:t>
      </w:r>
      <w:proofErr w:type="spellEnd"/>
      <w:r w:rsidRPr="00BC0F10">
        <w:t xml:space="preserve"> következetes és azonnali végrehajtása is jelentősen hozzájárulna a biológiai sokféleség jobb megőrzéséhez.</w:t>
      </w:r>
    </w:p>
    <w:p w:rsidR="00186EF9" w:rsidRPr="00BC0F10" w:rsidRDefault="00186EF9" w:rsidP="00186EF9">
      <w:pPr>
        <w:spacing w:line="276" w:lineRule="auto"/>
      </w:pPr>
    </w:p>
    <w:p w:rsidR="00186EF9" w:rsidRPr="00BC0F10" w:rsidRDefault="00186EF9" w:rsidP="00186EF9">
      <w:pPr>
        <w:spacing w:line="276" w:lineRule="auto"/>
      </w:pPr>
      <w:r w:rsidRPr="00BC0F10">
        <w:t xml:space="preserve">A tagállamoknak végre meg kell határozniuk az uniós jogszabályok végrehajtásából eredő tényleges pénzügyi szükségleteiket, az Európai Bizottságnak pedig rendelkezésre kell bocsátania a szükséges pénzügyi eszközöket. A </w:t>
      </w:r>
      <w:proofErr w:type="spellStart"/>
      <w:r w:rsidRPr="00BC0F10">
        <w:t>biodiverzitás</w:t>
      </w:r>
      <w:proofErr w:type="spellEnd"/>
      <w:r w:rsidRPr="00BC0F10">
        <w:t xml:space="preserve"> védelmének finanszírozása a KAP második pilléréből kudarcnak tekinthető, az EGSZB ezért felszólít egy külön költségvetési tétel létrehozására, amelyből a </w:t>
      </w:r>
      <w:proofErr w:type="spellStart"/>
      <w:r w:rsidRPr="00BC0F10">
        <w:t>Natura</w:t>
      </w:r>
      <w:proofErr w:type="spellEnd"/>
      <w:r w:rsidRPr="00BC0F10">
        <w:t xml:space="preserve"> 2000 hálózatok finanszírozását kell biztosítani.</w:t>
      </w:r>
    </w:p>
    <w:p w:rsidR="00186EF9" w:rsidRPr="00BC0F10" w:rsidRDefault="00186EF9" w:rsidP="00186EF9">
      <w:pPr>
        <w:spacing w:line="276" w:lineRule="auto"/>
      </w:pPr>
    </w:p>
    <w:p w:rsidR="00186EF9" w:rsidRPr="00BC0F10" w:rsidRDefault="00186EF9" w:rsidP="00186EF9">
      <w:pPr>
        <w:spacing w:line="276" w:lineRule="auto"/>
      </w:pPr>
      <w:r w:rsidRPr="00BC0F10">
        <w:t>A környezetbarát infrastruktúra erősítése határozottan üdvözlendő.</w:t>
      </w:r>
    </w:p>
    <w:p w:rsidR="00186EF9" w:rsidRPr="00BC0F10" w:rsidRDefault="00186EF9" w:rsidP="00186EF9">
      <w:pPr>
        <w:spacing w:line="276" w:lineRule="auto"/>
      </w:pPr>
    </w:p>
    <w:p w:rsidR="00186EF9" w:rsidRPr="00BC0F10" w:rsidRDefault="00186EF9" w:rsidP="00186EF9">
      <w:pPr>
        <w:spacing w:line="276" w:lineRule="auto"/>
      </w:pPr>
      <w:r w:rsidRPr="00BC0F10">
        <w:t>Az uniós politikák az utóbbi évek során annak ellenére maradtak lényegében változatlanok, hogy az Európai Bizottság szolgálatai, a Környezetvédelmi Tanács, az Európai Parlament, a Régiók Bizottsága és az EGSZB is bírálta azok következetlenségeit.</w:t>
      </w:r>
    </w:p>
    <w:p w:rsidR="00186EF9" w:rsidRPr="00BC0F10" w:rsidRDefault="00186EF9" w:rsidP="00186EF9">
      <w:pPr>
        <w:spacing w:line="276" w:lineRule="auto"/>
      </w:pPr>
    </w:p>
    <w:p w:rsidR="00186EF9" w:rsidRPr="00BC0F10" w:rsidRDefault="00186EF9" w:rsidP="00186EF9">
      <w:pPr>
        <w:spacing w:line="276" w:lineRule="auto"/>
      </w:pPr>
      <w:r w:rsidRPr="00BC0F10">
        <w:t xml:space="preserve">Az 1998., 2001., 2006. és 2010. évi különféle uniós </w:t>
      </w:r>
      <w:proofErr w:type="spellStart"/>
      <w:r w:rsidRPr="00BC0F10">
        <w:t>biodiverzitási</w:t>
      </w:r>
      <w:proofErr w:type="spellEnd"/>
      <w:r w:rsidRPr="00BC0F10">
        <w:t xml:space="preserve"> stratégiák és </w:t>
      </w:r>
      <w:proofErr w:type="spellStart"/>
      <w:r w:rsidRPr="00BC0F10">
        <w:t>biodiverzitási</w:t>
      </w:r>
      <w:proofErr w:type="spellEnd"/>
      <w:r w:rsidRPr="00BC0F10">
        <w:t xml:space="preserve"> cselekvési programok – amelyek mindegyike pontosan írta le a problémás kérdéseket, és megfelelő eszközöket kínált a megoldásra – ezért utólag túlnyomórészt hiábavalónak tekinthetők.</w:t>
      </w:r>
    </w:p>
    <w:p w:rsidR="00186EF9" w:rsidRPr="00BC0F10" w:rsidRDefault="00186EF9" w:rsidP="00186EF9">
      <w:pPr>
        <w:spacing w:line="276" w:lineRule="auto"/>
      </w:pPr>
    </w:p>
    <w:p w:rsidR="00186EF9" w:rsidRPr="00BC0F10" w:rsidRDefault="00186EF9" w:rsidP="00186EF9">
      <w:pPr>
        <w:spacing w:line="276" w:lineRule="auto"/>
      </w:pPr>
      <w:r w:rsidRPr="00BC0F10">
        <w:t xml:space="preserve">Az EGSZB ezért – ahogy azt már az uniós </w:t>
      </w:r>
      <w:proofErr w:type="spellStart"/>
      <w:r w:rsidRPr="00BC0F10">
        <w:t>biodiverzitással</w:t>
      </w:r>
      <w:proofErr w:type="spellEnd"/>
      <w:r w:rsidRPr="00BC0F10">
        <w:t xml:space="preserve"> kapcsolatos korábbi véleményeiben számtalan esetben megtette – ismételten megállapítja, hogy a hiány a politikai akarat, nem pedig a jogszabályi alapok terén áll fenn. A hatályos jogszabályi alapok módosítása nem szükséges.</w:t>
      </w:r>
    </w:p>
    <w:p w:rsidR="00186EF9" w:rsidRPr="00BC0F10" w:rsidRDefault="00186EF9" w:rsidP="00186EF9">
      <w:pPr>
        <w:spacing w:line="276" w:lineRule="auto"/>
      </w:pPr>
    </w:p>
    <w:p w:rsidR="00801526" w:rsidRPr="00186EF9" w:rsidRDefault="00801526" w:rsidP="00186EF9"/>
    <w:sectPr w:rsidR="00801526" w:rsidRPr="0018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D4CDB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F9"/>
    <w:rsid w:val="00186EF9"/>
    <w:rsid w:val="008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AEC1-4A1A-4B1E-BEAA-ACF044C8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6EF9"/>
    <w:pPr>
      <w:spacing w:after="0" w:line="288" w:lineRule="auto"/>
      <w:jc w:val="both"/>
    </w:pPr>
    <w:rPr>
      <w:rFonts w:ascii="Times New Roman" w:eastAsia="Times New Roman" w:hAnsi="Times New Roman" w:cs="Times New Roman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Medosz Notebook</dc:creator>
  <cp:keywords/>
  <dc:description/>
  <cp:lastModifiedBy>Medosz Notebook</cp:lastModifiedBy>
  <cp:revision>1</cp:revision>
  <dcterms:created xsi:type="dcterms:W3CDTF">2016-11-18T09:54:00Z</dcterms:created>
  <dcterms:modified xsi:type="dcterms:W3CDTF">2016-11-18T10:03:00Z</dcterms:modified>
</cp:coreProperties>
</file>